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9B591D" w14:textId="56865247" w:rsidR="00705944" w:rsidRP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24D">
        <w:rPr>
          <w:rFonts w:ascii="Times New Roman" w:hAnsi="Times New Roman" w:cs="Times New Roman"/>
          <w:b/>
          <w:bCs/>
          <w:sz w:val="28"/>
          <w:szCs w:val="28"/>
        </w:rPr>
        <w:t>ІНФОРМАЦІЯ</w:t>
      </w:r>
    </w:p>
    <w:p w14:paraId="3A04C374" w14:textId="09802879" w:rsid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5624D">
        <w:rPr>
          <w:rFonts w:ascii="Times New Roman" w:hAnsi="Times New Roman" w:cs="Times New Roman"/>
          <w:b/>
          <w:bCs/>
          <w:sz w:val="28"/>
          <w:szCs w:val="28"/>
        </w:rPr>
        <w:t>щодо добору кандидатур від громадських організацій у сфері культури для включення до складу конкурсної комісії з конкурсного добору</w:t>
      </w:r>
      <w:r w:rsidR="005B6A17">
        <w:rPr>
          <w:rFonts w:ascii="Times New Roman" w:hAnsi="Times New Roman" w:cs="Times New Roman"/>
          <w:b/>
          <w:bCs/>
          <w:sz w:val="28"/>
          <w:szCs w:val="28"/>
        </w:rPr>
        <w:t xml:space="preserve"> на посаду </w:t>
      </w:r>
      <w:r w:rsidRPr="00B562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B6A17">
        <w:rPr>
          <w:rFonts w:ascii="Times New Roman" w:hAnsi="Times New Roman" w:cs="Times New Roman"/>
          <w:b/>
          <w:bCs/>
          <w:sz w:val="28"/>
          <w:szCs w:val="28"/>
        </w:rPr>
        <w:t>директора – художнього керівника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Волинського академічного обласного українського музично-драматичного театру імені Т. Г. Шевченка</w:t>
      </w:r>
    </w:p>
    <w:p w14:paraId="1B27F98C" w14:textId="77777777" w:rsidR="00B5624D" w:rsidRDefault="00B5624D" w:rsidP="00B5624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327BCD" w14:textId="59CE811F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Відповідно до Закону України «Про культуру»</w:t>
      </w:r>
      <w:r>
        <w:rPr>
          <w:rFonts w:ascii="Times New Roman" w:hAnsi="Times New Roman" w:cs="Times New Roman"/>
          <w:sz w:val="28"/>
          <w:szCs w:val="28"/>
        </w:rPr>
        <w:t xml:space="preserve">, враховуючи Положення про проведення конкурсного добору на посаду керівника комунального закладу культури, що є об’єктом спільної власності територіальних громад сіл, селищ, міст Волинської області, затвердженого рішенням обласної ради від 23 травня 2024 року № 26/9, розпорядження голови Волинської обласної ради від </w:t>
      </w:r>
      <w:r w:rsidR="00E5187F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січня 2026 року № </w:t>
      </w:r>
      <w:r w:rsidR="00EC1AA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5624D">
        <w:rPr>
          <w:rFonts w:ascii="Times New Roman" w:hAnsi="Times New Roman" w:cs="Times New Roman"/>
          <w:sz w:val="28"/>
          <w:szCs w:val="28"/>
        </w:rPr>
        <w:t>оголо</w:t>
      </w:r>
      <w:r>
        <w:rPr>
          <w:rFonts w:ascii="Times New Roman" w:hAnsi="Times New Roman" w:cs="Times New Roman"/>
          <w:sz w:val="28"/>
          <w:szCs w:val="28"/>
        </w:rPr>
        <w:t>шено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конкурс на посаду директора</w:t>
      </w:r>
      <w:r>
        <w:rPr>
          <w:rFonts w:ascii="Times New Roman" w:hAnsi="Times New Roman" w:cs="Times New Roman"/>
          <w:sz w:val="28"/>
          <w:szCs w:val="28"/>
        </w:rPr>
        <w:t xml:space="preserve"> – художнього керівника </w:t>
      </w:r>
      <w:r w:rsidRPr="00B5624D">
        <w:rPr>
          <w:rFonts w:ascii="Times New Roman" w:hAnsi="Times New Roman" w:cs="Times New Roman"/>
          <w:sz w:val="28"/>
          <w:szCs w:val="28"/>
        </w:rPr>
        <w:t>Волинського академічного обласного українського музично-драматичного театру імені Т. Г. Шевченка.</w:t>
      </w:r>
    </w:p>
    <w:p w14:paraId="5B97AF82" w14:textId="4B40AAE5" w:rsidR="005B6A17" w:rsidRDefault="00E5187F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AF400D">
        <w:rPr>
          <w:rFonts w:ascii="Times New Roman" w:hAnsi="Times New Roman" w:cs="Times New Roman"/>
          <w:sz w:val="28"/>
          <w:szCs w:val="28"/>
        </w:rPr>
        <w:t xml:space="preserve"> січня 2026 року </w:t>
      </w:r>
      <w:r w:rsidR="00B5624D" w:rsidRPr="00B5624D">
        <w:rPr>
          <w:rFonts w:ascii="Times New Roman" w:hAnsi="Times New Roman" w:cs="Times New Roman"/>
          <w:sz w:val="28"/>
          <w:szCs w:val="28"/>
        </w:rPr>
        <w:t xml:space="preserve">розпочинається прийом пропозицій від громадських організацій у сфері культури відповідного функціонального спрямування щодо кандидатур для включення до складу конкурсної комісії з конкурсного добору </w:t>
      </w:r>
      <w:r w:rsidR="005B6A17" w:rsidRPr="005B6A17">
        <w:rPr>
          <w:rFonts w:ascii="Times New Roman" w:hAnsi="Times New Roman" w:cs="Times New Roman"/>
          <w:sz w:val="28"/>
          <w:szCs w:val="28"/>
        </w:rPr>
        <w:t>на посаду  директора – художнього керівника Волинського академічного обласного українського музично-драматичного театру імені Т. Г. Шевченка</w:t>
      </w:r>
      <w:r w:rsidR="005B6A17">
        <w:rPr>
          <w:rFonts w:ascii="Times New Roman" w:hAnsi="Times New Roman" w:cs="Times New Roman"/>
          <w:sz w:val="28"/>
          <w:szCs w:val="28"/>
        </w:rPr>
        <w:t>.</w:t>
      </w:r>
    </w:p>
    <w:p w14:paraId="77CE4811" w14:textId="77777777" w:rsidR="005B6A17" w:rsidRPr="00AF400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00D">
        <w:rPr>
          <w:rFonts w:ascii="Times New Roman" w:hAnsi="Times New Roman" w:cs="Times New Roman"/>
          <w:b/>
          <w:bCs/>
          <w:sz w:val="28"/>
          <w:szCs w:val="28"/>
        </w:rPr>
        <w:t>Членами конкурсної комісії можуть бути:</w:t>
      </w:r>
    </w:p>
    <w:p w14:paraId="31D19B56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незалежні фахівці у сфері культури, публічного або бізнес-адміністрування;</w:t>
      </w:r>
    </w:p>
    <w:p w14:paraId="017A4D4F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члени професійних, творчих спілок, об’єднань, асоціацій, організацій у сфері культури, зареєстрованих відповідно до закону;</w:t>
      </w:r>
    </w:p>
    <w:p w14:paraId="0AEC00CC" w14:textId="6814CFF1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члени міжнародних об’єднань, асоціацій, організацій у сферах культури.</w:t>
      </w:r>
    </w:p>
    <w:p w14:paraId="58C9C2CB" w14:textId="77777777" w:rsidR="005B6A17" w:rsidRPr="00AF400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F400D">
        <w:rPr>
          <w:rFonts w:ascii="Times New Roman" w:hAnsi="Times New Roman" w:cs="Times New Roman"/>
          <w:b/>
          <w:bCs/>
          <w:sz w:val="28"/>
          <w:szCs w:val="28"/>
        </w:rPr>
        <w:t>Членом конкурсної комісії не може бути особа, яка:</w:t>
      </w:r>
    </w:p>
    <w:p w14:paraId="61570EE8" w14:textId="77777777" w:rsidR="005B6A17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за рішенням суду визнана недієздатною або її дієздатність обмежена;</w:t>
      </w:r>
    </w:p>
    <w:p w14:paraId="77FF13CD" w14:textId="77777777" w:rsidR="005B6A17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має судимість за вчинення кримінального правопорушення, якщо така судимість не погашена або не знята в установленому законом порядку, або на яку протягом останнього року накладалося адміністративне стягнення за вчинення правопорушення, пов’язаного з корупцією;</w:t>
      </w:r>
    </w:p>
    <w:p w14:paraId="3A8611B0" w14:textId="77777777" w:rsidR="005B6A17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є близькою особою або членом сім’ї учасника конкурсу чи органу управління;</w:t>
      </w:r>
    </w:p>
    <w:p w14:paraId="1B9EB216" w14:textId="5F863402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є членом трудового колективу закладу культури, на посаду керівника якого проводиться конкурс.</w:t>
      </w:r>
    </w:p>
    <w:p w14:paraId="430486D8" w14:textId="77777777" w:rsidR="00AF400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 xml:space="preserve">Відбір кандидатур для включення до складу конкурсної комісії від громадських організацій здійснюється шляхом жеребкування. </w:t>
      </w:r>
    </w:p>
    <w:p w14:paraId="76D7B1BF" w14:textId="3442FB8F" w:rsidR="00B5624D" w:rsidRPr="00B5624D" w:rsidRDefault="00B5624D" w:rsidP="00B562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 xml:space="preserve">Для участі у жеребкуванні громадська організація у сфері культури відповідного функціонального спрямування надає до обласної ради до </w:t>
      </w:r>
      <w:r w:rsidR="00E5187F" w:rsidRPr="00E5187F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E5187F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F400D" w:rsidRPr="00AF400D">
        <w:rPr>
          <w:rFonts w:ascii="Times New Roman" w:hAnsi="Times New Roman" w:cs="Times New Roman"/>
          <w:b/>
          <w:bCs/>
          <w:sz w:val="28"/>
          <w:szCs w:val="28"/>
        </w:rPr>
        <w:t>лютого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5B6A17" w:rsidRPr="00AF400D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 xml:space="preserve"> року включно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лист у довільній формі, підписаний керівником громадської організації, із зазначенням трьох кандидатур, які рекомендуються для включення до складу конкурсної комісії. </w:t>
      </w:r>
      <w:r w:rsidRPr="00AF400D">
        <w:rPr>
          <w:rFonts w:ascii="Times New Roman" w:hAnsi="Times New Roman" w:cs="Times New Roman"/>
          <w:b/>
          <w:bCs/>
          <w:sz w:val="28"/>
          <w:szCs w:val="28"/>
        </w:rPr>
        <w:t>До листа додаються заяви та анкети за формами, що містяться у додатках до цього повідомлення.</w:t>
      </w:r>
    </w:p>
    <w:p w14:paraId="46562F03" w14:textId="485C4D50" w:rsidR="00B5624D" w:rsidRPr="00B5624D" w:rsidRDefault="00B5624D" w:rsidP="005B6A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t>Жеребкування проводиться в разі подання кандидатур не менше ніж від двох громадських організацій, загальна кількість кандидатур від яких є більшою ніж три особи.</w:t>
      </w:r>
    </w:p>
    <w:p w14:paraId="516C32BB" w14:textId="53A96673" w:rsidR="00B5624D" w:rsidRPr="000D7C57" w:rsidRDefault="00B5624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5624D">
        <w:rPr>
          <w:rFonts w:ascii="Times New Roman" w:hAnsi="Times New Roman" w:cs="Times New Roman"/>
          <w:sz w:val="28"/>
          <w:szCs w:val="28"/>
        </w:rPr>
        <w:lastRenderedPageBreak/>
        <w:t xml:space="preserve">Жеребкування (у разі необхідності) відбудеться </w:t>
      </w:r>
      <w:r w:rsidR="00E5187F">
        <w:rPr>
          <w:rFonts w:ascii="Times New Roman" w:hAnsi="Times New Roman" w:cs="Times New Roman"/>
          <w:sz w:val="28"/>
          <w:szCs w:val="28"/>
        </w:rPr>
        <w:t>10</w:t>
      </w:r>
      <w:r w:rsidRPr="00B5624D">
        <w:rPr>
          <w:rFonts w:ascii="Times New Roman" w:hAnsi="Times New Roman" w:cs="Times New Roman"/>
          <w:sz w:val="28"/>
          <w:szCs w:val="28"/>
        </w:rPr>
        <w:t xml:space="preserve"> </w:t>
      </w:r>
      <w:r w:rsidR="000D7C57">
        <w:rPr>
          <w:rFonts w:ascii="Times New Roman" w:hAnsi="Times New Roman" w:cs="Times New Roman"/>
          <w:sz w:val="28"/>
          <w:szCs w:val="28"/>
        </w:rPr>
        <w:t>лютого</w:t>
      </w:r>
      <w:r w:rsidRPr="00B5624D">
        <w:rPr>
          <w:rFonts w:ascii="Times New Roman" w:hAnsi="Times New Roman" w:cs="Times New Roman"/>
          <w:sz w:val="28"/>
          <w:szCs w:val="28"/>
        </w:rPr>
        <w:t xml:space="preserve"> 202</w:t>
      </w:r>
      <w:r w:rsidR="000D7C57">
        <w:rPr>
          <w:rFonts w:ascii="Times New Roman" w:hAnsi="Times New Roman" w:cs="Times New Roman"/>
          <w:sz w:val="28"/>
          <w:szCs w:val="28"/>
        </w:rPr>
        <w:t>6</w:t>
      </w:r>
      <w:r w:rsidRPr="00B5624D">
        <w:rPr>
          <w:rFonts w:ascii="Times New Roman" w:hAnsi="Times New Roman" w:cs="Times New Roman"/>
          <w:sz w:val="28"/>
          <w:szCs w:val="28"/>
        </w:rPr>
        <w:t xml:space="preserve"> року, за </w:t>
      </w:r>
      <w:r w:rsidRPr="000D7C57">
        <w:rPr>
          <w:rFonts w:ascii="Times New Roman" w:hAnsi="Times New Roman" w:cs="Times New Roman"/>
          <w:sz w:val="28"/>
          <w:szCs w:val="28"/>
        </w:rPr>
        <w:t>адресою:</w:t>
      </w:r>
      <w:r w:rsidR="000D7C57" w:rsidRPr="000D7C57">
        <w:rPr>
          <w:rFonts w:ascii="Times New Roman" w:hAnsi="Times New Roman" w:cs="Times New Roman"/>
          <w:sz w:val="28"/>
          <w:szCs w:val="28"/>
        </w:rPr>
        <w:t xml:space="preserve"> </w:t>
      </w:r>
      <w:r w:rsidR="000D7C57" w:rsidRPr="000D7C57">
        <w:rPr>
          <w:rFonts w:ascii="Times New Roman" w:hAnsi="Times New Roman" w:cs="Times New Roman"/>
          <w:color w:val="000000"/>
          <w:sz w:val="28"/>
          <w:szCs w:val="28"/>
        </w:rPr>
        <w:t>м. Луцьк, майдан Київський, 9</w:t>
      </w:r>
      <w:r w:rsidR="000D7C57" w:rsidRPr="000D7C57">
        <w:rPr>
          <w:rFonts w:ascii="Times New Roman" w:hAnsi="Times New Roman" w:cs="Times New Roman"/>
          <w:sz w:val="28"/>
          <w:szCs w:val="28"/>
        </w:rPr>
        <w:t xml:space="preserve"> пресцентр Волинської обласної ради</w:t>
      </w:r>
      <w:r w:rsidR="000D7C57" w:rsidRPr="000D7C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7A461A7E" w14:textId="309D028B" w:rsidR="000D7C57" w:rsidRPr="000D7C57" w:rsidRDefault="000D7C57" w:rsidP="00FF03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t xml:space="preserve">Місце подання документів: Волинська обласна рада, 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 xml:space="preserve">м. Луцьк, майдан Київський, 9, </w:t>
      </w:r>
      <w:r w:rsidRPr="000D7C57">
        <w:rPr>
          <w:rFonts w:ascii="Times New Roman" w:hAnsi="Times New Roman" w:cs="Times New Roman"/>
          <w:sz w:val="28"/>
          <w:szCs w:val="28"/>
        </w:rPr>
        <w:t>п’ятий поверх, каб. 514 (щоденно у будні дні: з понеділка по четвер – з 08.30 год до 17.00 год, п`ятниця – з 08.30 год до 16.00 год),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D7C57">
        <w:rPr>
          <w:rFonts w:ascii="Times New Roman" w:hAnsi="Times New Roman" w:cs="Times New Roman"/>
          <w:sz w:val="28"/>
          <w:szCs w:val="28"/>
        </w:rPr>
        <w:t xml:space="preserve"> електронн</w:t>
      </w:r>
      <w:r w:rsidR="00FF03A9">
        <w:rPr>
          <w:rFonts w:ascii="Times New Roman" w:hAnsi="Times New Roman" w:cs="Times New Roman"/>
          <w:sz w:val="28"/>
          <w:szCs w:val="28"/>
        </w:rPr>
        <w:t>а</w:t>
      </w:r>
      <w:r w:rsidRPr="000D7C57">
        <w:rPr>
          <w:rFonts w:ascii="Times New Roman" w:hAnsi="Times New Roman" w:cs="Times New Roman"/>
          <w:sz w:val="28"/>
          <w:szCs w:val="28"/>
        </w:rPr>
        <w:t xml:space="preserve"> адрес</w:t>
      </w:r>
      <w:r w:rsidR="00FF03A9">
        <w:rPr>
          <w:rFonts w:ascii="Times New Roman" w:hAnsi="Times New Roman" w:cs="Times New Roman"/>
          <w:sz w:val="28"/>
          <w:szCs w:val="28"/>
        </w:rPr>
        <w:t>а</w:t>
      </w:r>
      <w:r w:rsidRPr="000D7C57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Pr="000D7C57">
          <w:rPr>
            <w:rStyle w:val="ae"/>
            <w:rFonts w:ascii="Times New Roman" w:hAnsi="Times New Roman" w:cs="Times New Roman"/>
            <w:sz w:val="28"/>
            <w:szCs w:val="28"/>
          </w:rPr>
          <w:t>post@volynrada.gov.ua</w:t>
        </w:r>
      </w:hyperlink>
      <w:r w:rsidRPr="000D7C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E733D7F" w14:textId="5FD0AC0C" w:rsidR="000D7C57" w:rsidRPr="000D7C57" w:rsidRDefault="00AF400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Відповідальна особа, яка надає додаткову інформацію</w:t>
      </w:r>
      <w:r w:rsidR="000D7C57" w:rsidRPr="000D7C57">
        <w:rPr>
          <w:rFonts w:ascii="Times New Roman" w:hAnsi="Times New Roman" w:cs="Times New Roman"/>
          <w:sz w:val="28"/>
          <w:szCs w:val="28"/>
        </w:rPr>
        <w:t>:</w:t>
      </w:r>
    </w:p>
    <w:p w14:paraId="560B165D" w14:textId="77777777" w:rsidR="000D7C57" w:rsidRPr="000D7C57" w:rsidRDefault="000D7C57" w:rsidP="000D7C5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D7C57">
        <w:rPr>
          <w:rFonts w:ascii="Times New Roman" w:hAnsi="Times New Roman" w:cs="Times New Roman"/>
          <w:sz w:val="28"/>
          <w:szCs w:val="28"/>
        </w:rPr>
        <w:t>Ірина Смірнова, моб. тел. +380990461300, тел. 778333</w:t>
      </w:r>
      <w:r w:rsidRPr="000D7C5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5D6C416" w14:textId="12FD642F" w:rsidR="00B5624D" w:rsidRPr="00B5624D" w:rsidRDefault="00B5624D" w:rsidP="000D7C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B5624D" w:rsidRPr="00B5624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944"/>
    <w:rsid w:val="000D7C57"/>
    <w:rsid w:val="004057AB"/>
    <w:rsid w:val="005B6A17"/>
    <w:rsid w:val="005F3952"/>
    <w:rsid w:val="00705944"/>
    <w:rsid w:val="007C622C"/>
    <w:rsid w:val="008C79AA"/>
    <w:rsid w:val="00AF400D"/>
    <w:rsid w:val="00B5624D"/>
    <w:rsid w:val="00C026A1"/>
    <w:rsid w:val="00E5187F"/>
    <w:rsid w:val="00EC1AAD"/>
    <w:rsid w:val="00FF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7A234"/>
  <w15:chartTrackingRefBased/>
  <w15:docId w15:val="{0C7E7FF5-2D13-490D-B3E0-5250A475F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0594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594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0594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0594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0594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0594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0594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0594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0594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59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059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059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0594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0594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059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059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059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059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059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7059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0594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7059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0594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70594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0594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705944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7059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705944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705944"/>
    <w:rPr>
      <w:b/>
      <w:bCs/>
      <w:smallCaps/>
      <w:color w:val="2F5496" w:themeColor="accent1" w:themeShade="BF"/>
      <w:spacing w:val="5"/>
    </w:rPr>
  </w:style>
  <w:style w:type="character" w:styleId="ae">
    <w:name w:val="Hyperlink"/>
    <w:basedOn w:val="a0"/>
    <w:uiPriority w:val="99"/>
    <w:unhideWhenUsed/>
    <w:rsid w:val="000D7C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volynrada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1457</TotalTime>
  <Pages>2</Pages>
  <Words>2110</Words>
  <Characters>1203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smirnova.i</dc:creator>
  <cp:keywords/>
  <dc:description/>
  <cp:lastModifiedBy>smirnova.i</cp:lastModifiedBy>
  <cp:revision>5</cp:revision>
  <cp:lastPrinted>2026-01-15T08:46:00Z</cp:lastPrinted>
  <dcterms:created xsi:type="dcterms:W3CDTF">2026-01-12T13:53:00Z</dcterms:created>
  <dcterms:modified xsi:type="dcterms:W3CDTF">2026-01-19T10:06:00Z</dcterms:modified>
</cp:coreProperties>
</file>